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82C" w:rsidRPr="0014782C" w:rsidRDefault="0014782C" w:rsidP="0014782C">
      <w:pPr>
        <w:framePr w:hSpace="180" w:wrap="auto" w:vAnchor="text" w:hAnchor="text" w:x="180" w:y="1"/>
        <w:jc w:val="both"/>
        <w:rPr>
          <w:rFonts w:eastAsia="Calibri"/>
          <w:noProof/>
          <w:color w:val="auto"/>
          <w:sz w:val="24"/>
          <w:szCs w:val="24"/>
          <w:lang w:eastAsia="en-US"/>
        </w:rPr>
      </w:pPr>
      <w:r w:rsidRPr="0014782C">
        <w:rPr>
          <w:rFonts w:eastAsia="Calibri"/>
          <w:noProof/>
          <w:color w:val="auto"/>
          <w:sz w:val="24"/>
          <w:szCs w:val="24"/>
          <w:lang w:eastAsia="en-US"/>
        </w:rPr>
        <w:drawing>
          <wp:inline distT="0" distB="0" distL="0" distR="0" wp14:anchorId="467EE737" wp14:editId="0D7906C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82C" w:rsidRPr="0014782C" w:rsidRDefault="0014782C" w:rsidP="0014782C">
      <w:pPr>
        <w:tabs>
          <w:tab w:val="left" w:pos="4962"/>
        </w:tabs>
        <w:jc w:val="both"/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</w:pPr>
      <w:r w:rsidRPr="0014782C"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  <w:t>Gádoros Nagyközség Önkormányzata</w:t>
      </w:r>
    </w:p>
    <w:p w:rsidR="0014782C" w:rsidRPr="0014782C" w:rsidRDefault="0014782C" w:rsidP="0014782C">
      <w:pPr>
        <w:tabs>
          <w:tab w:val="left" w:pos="3686"/>
        </w:tabs>
        <w:jc w:val="both"/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</w:pPr>
      <w:r w:rsidRPr="0014782C"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  <w:t>5932 Gádoros, Kossuth u. 16.</w:t>
      </w:r>
    </w:p>
    <w:p w:rsidR="0014782C" w:rsidRPr="0014782C" w:rsidRDefault="0014782C" w:rsidP="0014782C">
      <w:pPr>
        <w:tabs>
          <w:tab w:val="left" w:pos="3686"/>
        </w:tabs>
        <w:jc w:val="both"/>
        <w:rPr>
          <w:rFonts w:ascii="Monotype Corsiva" w:eastAsia="Calibri" w:hAnsi="Monotype Corsiva"/>
          <w:color w:val="auto"/>
          <w:sz w:val="24"/>
          <w:szCs w:val="24"/>
          <w:lang w:eastAsia="en-US"/>
        </w:rPr>
      </w:pPr>
      <w:r w:rsidRPr="0014782C">
        <w:rPr>
          <w:rFonts w:ascii="Monotype Corsiva" w:eastAsia="Calibri" w:hAnsi="Monotype Corsiva"/>
          <w:b/>
          <w:color w:val="auto"/>
          <w:sz w:val="32"/>
          <w:szCs w:val="24"/>
          <w:lang w:eastAsia="en-US"/>
        </w:rPr>
        <w:tab/>
      </w:r>
    </w:p>
    <w:p w:rsidR="0014782C" w:rsidRPr="0014782C" w:rsidRDefault="0014782C" w:rsidP="0014782C">
      <w:pPr>
        <w:tabs>
          <w:tab w:val="center" w:pos="4536"/>
          <w:tab w:val="right" w:pos="9072"/>
        </w:tabs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center"/>
        <w:rPr>
          <w:rFonts w:ascii="Arial" w:eastAsia="Calibri" w:hAnsi="Arial" w:cs="Arial"/>
          <w:color w:val="auto"/>
          <w:sz w:val="38"/>
          <w:szCs w:val="38"/>
          <w:lang w:eastAsia="en-US"/>
        </w:rPr>
      </w:pPr>
    </w:p>
    <w:p w:rsidR="0014782C" w:rsidRPr="0014782C" w:rsidRDefault="0014782C" w:rsidP="0014782C">
      <w:pPr>
        <w:shd w:val="clear" w:color="auto" w:fill="FFFFFF"/>
        <w:jc w:val="center"/>
        <w:rPr>
          <w:rFonts w:eastAsia="Calibri"/>
          <w:color w:val="auto"/>
          <w:sz w:val="32"/>
          <w:szCs w:val="32"/>
          <w:lang w:eastAsia="en-US"/>
        </w:rPr>
      </w:pPr>
      <w:r w:rsidRPr="0014782C">
        <w:rPr>
          <w:rFonts w:eastAsia="Calibri"/>
          <w:color w:val="auto"/>
          <w:sz w:val="32"/>
          <w:szCs w:val="32"/>
          <w:lang w:eastAsia="en-US"/>
        </w:rPr>
        <w:t>ELŐTERJESZTÉS</w:t>
      </w:r>
    </w:p>
    <w:p w:rsidR="0014782C" w:rsidRPr="0014782C" w:rsidRDefault="0014782C" w:rsidP="0014782C">
      <w:pPr>
        <w:shd w:val="clear" w:color="auto" w:fill="FFFFFF"/>
        <w:jc w:val="center"/>
        <w:rPr>
          <w:rFonts w:eastAsia="Calibri"/>
          <w:color w:val="auto"/>
          <w:sz w:val="32"/>
          <w:szCs w:val="32"/>
          <w:lang w:eastAsia="en-US"/>
        </w:rPr>
      </w:pPr>
      <w:r w:rsidRPr="0014782C">
        <w:rPr>
          <w:rFonts w:eastAsia="Calibri"/>
          <w:color w:val="auto"/>
          <w:sz w:val="32"/>
          <w:szCs w:val="32"/>
          <w:lang w:eastAsia="en-US"/>
        </w:rPr>
        <w:t>a KÉPVISELŐ-TESTÜLET 2018. november 27-ei rendes ülésére</w:t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B61993" w:rsidP="0014782C">
      <w:pPr>
        <w:shd w:val="clear" w:color="auto" w:fill="FFFFFF"/>
        <w:jc w:val="both"/>
        <w:rPr>
          <w:rFonts w:eastAsia="Calibri"/>
          <w:b/>
          <w:color w:val="auto"/>
          <w:sz w:val="24"/>
          <w:szCs w:val="24"/>
          <w:u w:val="single"/>
          <w:lang w:eastAsia="en-US"/>
        </w:rPr>
      </w:pPr>
      <w:r>
        <w:rPr>
          <w:rFonts w:eastAsia="Calibri"/>
          <w:b/>
          <w:color w:val="auto"/>
          <w:sz w:val="24"/>
          <w:szCs w:val="24"/>
          <w:u w:val="single"/>
          <w:lang w:eastAsia="en-US"/>
        </w:rPr>
        <w:t>3</w:t>
      </w:r>
      <w:bookmarkStart w:id="0" w:name="_GoBack"/>
      <w:bookmarkEnd w:id="0"/>
      <w:r w:rsidR="0014782C">
        <w:rPr>
          <w:rFonts w:eastAsia="Calibri"/>
          <w:b/>
          <w:color w:val="auto"/>
          <w:sz w:val="24"/>
          <w:szCs w:val="24"/>
          <w:u w:val="single"/>
          <w:lang w:eastAsia="en-US"/>
        </w:rPr>
        <w:t xml:space="preserve">. </w:t>
      </w:r>
      <w:r w:rsidR="0014782C" w:rsidRPr="0014782C">
        <w:rPr>
          <w:rFonts w:eastAsia="Calibri"/>
          <w:b/>
          <w:color w:val="auto"/>
          <w:sz w:val="24"/>
          <w:szCs w:val="24"/>
          <w:u w:val="single"/>
          <w:lang w:eastAsia="en-US"/>
        </w:rPr>
        <w:t xml:space="preserve"> Napirend:</w:t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ind w:left="2835" w:hanging="2835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 xml:space="preserve">Tárgy: </w:t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color w:val="auto"/>
          <w:sz w:val="24"/>
          <w:szCs w:val="24"/>
          <w:lang w:eastAsia="en-US"/>
        </w:rPr>
        <w:t xml:space="preserve">Településképi Arculati Kézikönyv és Településképi rendelet </w:t>
      </w:r>
      <w:proofErr w:type="spellStart"/>
      <w:r w:rsidRPr="0014782C">
        <w:rPr>
          <w:rFonts w:eastAsia="Calibri"/>
          <w:color w:val="auto"/>
          <w:sz w:val="24"/>
          <w:szCs w:val="24"/>
          <w:lang w:eastAsia="en-US"/>
        </w:rPr>
        <w:t>elfoadásáról</w:t>
      </w:r>
      <w:proofErr w:type="spellEnd"/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>Előterjesztő:</w:t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color w:val="auto"/>
          <w:sz w:val="24"/>
          <w:szCs w:val="24"/>
          <w:lang w:eastAsia="en-US"/>
        </w:rPr>
        <w:t>Maronka Lajos Polgármester</w:t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>Készítette:</w:t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>Előzetesen tárgyalja:</w:t>
      </w:r>
      <w:r w:rsidRPr="0014782C">
        <w:rPr>
          <w:rFonts w:eastAsia="Calibri"/>
          <w:color w:val="auto"/>
          <w:sz w:val="24"/>
          <w:szCs w:val="24"/>
          <w:lang w:eastAsia="en-US"/>
        </w:rPr>
        <w:t xml:space="preserve"> </w:t>
      </w:r>
    </w:p>
    <w:p w:rsidR="0014782C" w:rsidRPr="0014782C" w:rsidRDefault="0014782C" w:rsidP="0014782C">
      <w:pPr>
        <w:shd w:val="clear" w:color="auto" w:fill="FFFFFF"/>
        <w:tabs>
          <w:tab w:val="left" w:pos="2268"/>
        </w:tabs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color w:val="auto"/>
          <w:sz w:val="24"/>
          <w:szCs w:val="24"/>
          <w:lang w:eastAsia="en-US"/>
        </w:rPr>
        <w:tab/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 xml:space="preserve">Az előterjesztés a jogszabályi rendelkezéseknek megfelel: </w:t>
      </w:r>
      <w:r w:rsidRPr="0014782C">
        <w:rPr>
          <w:rFonts w:eastAsia="Calibri"/>
          <w:color w:val="auto"/>
          <w:sz w:val="24"/>
          <w:szCs w:val="24"/>
          <w:lang w:eastAsia="en-US"/>
        </w:rPr>
        <w:t>dr. Olasz Imréné dr. s.k.</w:t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 xml:space="preserve">Az előterjesztéssel kapcsolatos törvényességi észrevétel: </w:t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>A döntéshez</w:t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  <w:t>egyszerű</w:t>
      </w:r>
      <w:r w:rsidRPr="0014782C">
        <w:rPr>
          <w:rFonts w:eastAsia="Calibri"/>
          <w:color w:val="auto"/>
          <w:sz w:val="24"/>
          <w:szCs w:val="24"/>
          <w:lang w:eastAsia="en-US"/>
        </w:rPr>
        <w:t xml:space="preserve"> </w:t>
      </w:r>
      <w:r w:rsidRPr="0014782C">
        <w:rPr>
          <w:rFonts w:eastAsia="Calibri"/>
          <w:color w:val="auto"/>
          <w:sz w:val="24"/>
          <w:szCs w:val="24"/>
          <w:lang w:eastAsia="en-US"/>
        </w:rPr>
        <w:tab/>
      </w:r>
    </w:p>
    <w:p w:rsidR="0014782C" w:rsidRPr="0014782C" w:rsidRDefault="0014782C" w:rsidP="0014782C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>minősített</w:t>
      </w:r>
      <w:r w:rsidRPr="0014782C">
        <w:rPr>
          <w:rFonts w:eastAsia="Calibri"/>
          <w:color w:val="auto"/>
          <w:sz w:val="24"/>
          <w:szCs w:val="24"/>
          <w:lang w:eastAsia="en-US"/>
        </w:rPr>
        <w:t xml:space="preserve"> </w:t>
      </w:r>
      <w:r w:rsidRPr="0014782C">
        <w:rPr>
          <w:rFonts w:eastAsia="Calibri"/>
          <w:color w:val="auto"/>
          <w:sz w:val="24"/>
          <w:szCs w:val="24"/>
          <w:lang w:eastAsia="en-US"/>
        </w:rPr>
        <w:tab/>
      </w:r>
      <w:r w:rsidR="00BF5986">
        <w:rPr>
          <w:rFonts w:eastAsia="Calibri"/>
          <w:color w:val="auto"/>
          <w:sz w:val="24"/>
          <w:szCs w:val="24"/>
          <w:lang w:eastAsia="en-US"/>
        </w:rPr>
        <w:t>X</w:t>
      </w:r>
      <w:r w:rsidRPr="0014782C">
        <w:rPr>
          <w:rFonts w:eastAsia="Calibri"/>
          <w:color w:val="auto"/>
          <w:sz w:val="24"/>
          <w:szCs w:val="24"/>
          <w:lang w:eastAsia="en-US"/>
        </w:rPr>
        <w:t xml:space="preserve"> </w:t>
      </w:r>
      <w:r w:rsidRPr="0014782C">
        <w:rPr>
          <w:rFonts w:eastAsia="Calibri"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>többség szükséges.</w:t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14782C">
        <w:rPr>
          <w:rFonts w:eastAsia="Calibri"/>
          <w:b/>
          <w:color w:val="auto"/>
          <w:sz w:val="24"/>
          <w:szCs w:val="24"/>
          <w:lang w:eastAsia="en-US"/>
        </w:rPr>
        <w:t>közzétehető</w:t>
      </w:r>
      <w:proofErr w:type="spellEnd"/>
      <w:r w:rsidRPr="0014782C">
        <w:rPr>
          <w:rFonts w:eastAsia="Calibri"/>
          <w:b/>
          <w:color w:val="auto"/>
          <w:sz w:val="24"/>
          <w:szCs w:val="24"/>
          <w:lang w:eastAsia="en-US"/>
        </w:rPr>
        <w:t xml:space="preserve">: </w:t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  <w:t xml:space="preserve">Igen </w:t>
      </w:r>
      <w:r w:rsidRPr="0014782C">
        <w:rPr>
          <w:rFonts w:eastAsia="Calibri"/>
          <w:color w:val="auto"/>
          <w:sz w:val="24"/>
          <w:szCs w:val="24"/>
          <w:lang w:eastAsia="en-US"/>
        </w:rPr>
        <w:tab/>
      </w:r>
      <w:r w:rsidRPr="0014782C">
        <w:rPr>
          <w:rFonts w:ascii="Segoe UI Symbol" w:eastAsia="Calibri" w:hAnsi="Segoe UI Symbol" w:cs="Segoe UI Symbol"/>
          <w:color w:val="auto"/>
          <w:sz w:val="24"/>
          <w:szCs w:val="24"/>
          <w:lang w:eastAsia="en-US"/>
        </w:rPr>
        <w:t>☒</w:t>
      </w:r>
    </w:p>
    <w:p w:rsidR="0014782C" w:rsidRPr="0014782C" w:rsidRDefault="0014782C" w:rsidP="0014782C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  <w:t>Nem</w:t>
      </w:r>
      <w:r w:rsidRPr="0014782C">
        <w:rPr>
          <w:rFonts w:eastAsia="Calibri"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color w:val="auto"/>
          <w:sz w:val="24"/>
          <w:szCs w:val="24"/>
          <w:lang w:eastAsia="en-US"/>
        </w:rPr>
        <w:sym w:font="Webdings" w:char="F063"/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tabs>
          <w:tab w:val="left" w:pos="5103"/>
        </w:tabs>
        <w:jc w:val="both"/>
        <w:rPr>
          <w:rFonts w:eastAsia="Calibri"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>Az előterjesztést nyílt ülésen kell tárgyalni</w:t>
      </w:r>
      <w:r w:rsidRPr="0014782C">
        <w:rPr>
          <w:rFonts w:eastAsia="Calibri"/>
          <w:color w:val="auto"/>
          <w:sz w:val="24"/>
          <w:szCs w:val="24"/>
          <w:lang w:eastAsia="en-US"/>
        </w:rPr>
        <w:t xml:space="preserve">. </w:t>
      </w:r>
      <w:r w:rsidRPr="0014782C">
        <w:rPr>
          <w:rFonts w:eastAsia="Calibri"/>
          <w:color w:val="auto"/>
          <w:sz w:val="24"/>
          <w:szCs w:val="24"/>
          <w:lang w:eastAsia="en-US"/>
        </w:rPr>
        <w:tab/>
      </w:r>
      <w:r w:rsidRPr="0014782C">
        <w:rPr>
          <w:rFonts w:ascii="Segoe UI Symbol" w:eastAsia="Calibri" w:hAnsi="Segoe UI Symbol" w:cs="Segoe UI Symbol"/>
          <w:color w:val="auto"/>
          <w:sz w:val="24"/>
          <w:szCs w:val="24"/>
          <w:lang w:eastAsia="en-US"/>
        </w:rPr>
        <w:t>☒</w:t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tabs>
          <w:tab w:val="left" w:pos="5103"/>
        </w:tabs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>Az előterjesztést zárt ülésen kell tárgyalni.</w:t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sym w:font="Webdings" w:char="F063"/>
      </w:r>
    </w:p>
    <w:p w:rsidR="0014782C" w:rsidRPr="0014782C" w:rsidRDefault="0014782C" w:rsidP="0014782C">
      <w:pPr>
        <w:shd w:val="clear" w:color="auto" w:fill="FFFFFF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shd w:val="clear" w:color="auto" w:fill="FFFFFF"/>
        <w:tabs>
          <w:tab w:val="left" w:pos="5103"/>
        </w:tabs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14782C">
        <w:rPr>
          <w:rFonts w:eastAsia="Calibri"/>
          <w:b/>
          <w:color w:val="auto"/>
          <w:sz w:val="24"/>
          <w:szCs w:val="24"/>
          <w:lang w:eastAsia="en-US"/>
        </w:rPr>
        <w:t>Az előterjesztés zárt ülésen tárgyalható.</w:t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tab/>
      </w:r>
      <w:r w:rsidRPr="0014782C">
        <w:rPr>
          <w:rFonts w:eastAsia="Calibri"/>
          <w:b/>
          <w:color w:val="auto"/>
          <w:sz w:val="24"/>
          <w:szCs w:val="24"/>
          <w:lang w:eastAsia="en-US"/>
        </w:rPr>
        <w:sym w:font="Webdings" w:char="F063"/>
      </w:r>
    </w:p>
    <w:p w:rsidR="0014782C" w:rsidRPr="0014782C" w:rsidRDefault="0014782C" w:rsidP="0014782C">
      <w:pPr>
        <w:spacing w:after="160" w:line="259" w:lineRule="auto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Pr="0014782C" w:rsidRDefault="0014782C" w:rsidP="0014782C">
      <w:pPr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14782C" w:rsidRDefault="0014782C">
      <w:pPr>
        <w:rPr>
          <w:b/>
          <w:spacing w:val="80"/>
          <w:sz w:val="28"/>
        </w:rPr>
      </w:pPr>
    </w:p>
    <w:p w:rsidR="008D6253" w:rsidRDefault="00C51A7B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D6253" w:rsidRDefault="00C51A7B" w:rsidP="008C1A2D">
      <w:pPr>
        <w:spacing w:before="600" w:after="600"/>
        <w:jc w:val="center"/>
      </w:pPr>
      <w:r>
        <w:rPr>
          <w:b/>
          <w:sz w:val="28"/>
        </w:rPr>
        <w:t>A Kép</w:t>
      </w:r>
      <w:r w:rsidR="005F2A69">
        <w:rPr>
          <w:b/>
          <w:sz w:val="28"/>
        </w:rPr>
        <w:t xml:space="preserve">viselő-testület 2018. </w:t>
      </w:r>
      <w:r w:rsidR="00265786">
        <w:rPr>
          <w:b/>
          <w:sz w:val="28"/>
        </w:rPr>
        <w:t>november 27-é</w:t>
      </w:r>
      <w:r w:rsidR="00AC6EE4">
        <w:rPr>
          <w:b/>
          <w:sz w:val="28"/>
        </w:rPr>
        <w:t>n 14 órától</w:t>
      </w:r>
      <w:r>
        <w:rPr>
          <w:b/>
          <w:sz w:val="28"/>
        </w:rPr>
        <w:t xml:space="preserve"> tartandó </w:t>
      </w:r>
      <w:r w:rsidR="00265786">
        <w:rPr>
          <w:b/>
          <w:sz w:val="28"/>
        </w:rPr>
        <w:t>rendszeres</w:t>
      </w:r>
      <w:r>
        <w:rPr>
          <w:b/>
          <w:sz w:val="28"/>
        </w:rPr>
        <w:t xml:space="preserve"> ülésére Gádoros</w:t>
      </w:r>
      <w:r>
        <w:rPr>
          <w:b/>
          <w:bCs/>
          <w:sz w:val="28"/>
          <w:szCs w:val="28"/>
        </w:rPr>
        <w:t xml:space="preserve"> </w:t>
      </w:r>
      <w:r>
        <w:rPr>
          <w:rStyle w:val="Kiemels2"/>
          <w:sz w:val="28"/>
          <w:szCs w:val="28"/>
        </w:rPr>
        <w:t>Tele</w:t>
      </w:r>
      <w:r w:rsidR="005F2A69">
        <w:rPr>
          <w:rStyle w:val="Kiemels2"/>
          <w:sz w:val="28"/>
          <w:szCs w:val="28"/>
        </w:rPr>
        <w:t>p</w:t>
      </w:r>
      <w:r w:rsidR="001735E4">
        <w:rPr>
          <w:rStyle w:val="Kiemels2"/>
          <w:sz w:val="28"/>
          <w:szCs w:val="28"/>
        </w:rPr>
        <w:t>ülésképi Arculati Kézikönyv és T</w:t>
      </w:r>
      <w:r w:rsidR="005F2A69">
        <w:rPr>
          <w:rStyle w:val="Kiemels2"/>
          <w:sz w:val="28"/>
          <w:szCs w:val="28"/>
        </w:rPr>
        <w:t>elepül</w:t>
      </w:r>
      <w:r w:rsidR="00265786">
        <w:rPr>
          <w:rStyle w:val="Kiemels2"/>
          <w:sz w:val="28"/>
          <w:szCs w:val="28"/>
        </w:rPr>
        <w:t>ésképi rendelet elfogadásáról</w:t>
      </w:r>
    </w:p>
    <w:p w:rsidR="008D6253" w:rsidRDefault="00C51A7B" w:rsidP="008C1A2D">
      <w:pPr>
        <w:spacing w:after="600"/>
        <w:jc w:val="center"/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>Tisztelt Képviselő-testület!</w:t>
      </w:r>
    </w:p>
    <w:p w:rsidR="00936524" w:rsidRDefault="00F44837" w:rsidP="00FD6886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sz w:val="24"/>
          <w:szCs w:val="24"/>
        </w:rPr>
        <w:t>Gádoros Nagyközség Önkormányzatának Képviselő-testülete</w:t>
      </w:r>
      <w:r w:rsidR="00253C63">
        <w:rPr>
          <w:rStyle w:val="Kiemels2"/>
          <w:b w:val="0"/>
          <w:bCs w:val="0"/>
          <w:sz w:val="24"/>
          <w:szCs w:val="24"/>
        </w:rPr>
        <w:t xml:space="preserve"> </w:t>
      </w:r>
      <w:r w:rsidR="00265786">
        <w:rPr>
          <w:rStyle w:val="Kiemels2"/>
          <w:b w:val="0"/>
          <w:bCs w:val="0"/>
          <w:sz w:val="24"/>
          <w:szCs w:val="24"/>
        </w:rPr>
        <w:t>227/2018. (X. 16</w:t>
      </w:r>
      <w:r w:rsidR="005F2A69">
        <w:rPr>
          <w:rStyle w:val="Kiemels2"/>
          <w:b w:val="0"/>
          <w:bCs w:val="0"/>
          <w:sz w:val="24"/>
          <w:szCs w:val="24"/>
        </w:rPr>
        <w:t>.) KT határozat</w:t>
      </w:r>
      <w:r>
        <w:rPr>
          <w:rStyle w:val="Kiemels2"/>
          <w:b w:val="0"/>
          <w:bCs w:val="0"/>
          <w:sz w:val="24"/>
          <w:szCs w:val="24"/>
        </w:rPr>
        <w:t>a</w:t>
      </w:r>
      <w:r w:rsidR="005F2A69">
        <w:rPr>
          <w:rStyle w:val="Kiemels2"/>
          <w:b w:val="0"/>
          <w:bCs w:val="0"/>
          <w:sz w:val="24"/>
          <w:szCs w:val="24"/>
        </w:rPr>
        <w:t xml:space="preserve"> </w:t>
      </w:r>
      <w:r w:rsidR="00253C63">
        <w:rPr>
          <w:rStyle w:val="Kiemels2"/>
          <w:b w:val="0"/>
          <w:bCs w:val="0"/>
          <w:sz w:val="24"/>
          <w:szCs w:val="24"/>
        </w:rPr>
        <w:t xml:space="preserve">alapján megtörtént a </w:t>
      </w:r>
      <w:r w:rsidR="00A54CEF">
        <w:rPr>
          <w:rStyle w:val="Kiemels2"/>
          <w:b w:val="0"/>
          <w:bCs w:val="0"/>
          <w:sz w:val="24"/>
          <w:szCs w:val="24"/>
        </w:rPr>
        <w:t>Településképi Arculati Kézikönyv</w:t>
      </w:r>
      <w:r w:rsidR="0036653D">
        <w:rPr>
          <w:rStyle w:val="Kiemels2"/>
          <w:b w:val="0"/>
          <w:bCs w:val="0"/>
          <w:sz w:val="24"/>
          <w:szCs w:val="24"/>
        </w:rPr>
        <w:t xml:space="preserve"> </w:t>
      </w:r>
      <w:r w:rsidR="00A54CEF">
        <w:rPr>
          <w:rStyle w:val="Kiemels2"/>
          <w:b w:val="0"/>
          <w:bCs w:val="0"/>
          <w:sz w:val="24"/>
          <w:szCs w:val="24"/>
        </w:rPr>
        <w:t>és</w:t>
      </w:r>
      <w:r w:rsidR="00253C63">
        <w:rPr>
          <w:rStyle w:val="Kiemels2"/>
          <w:b w:val="0"/>
          <w:bCs w:val="0"/>
          <w:sz w:val="24"/>
          <w:szCs w:val="24"/>
        </w:rPr>
        <w:t xml:space="preserve"> </w:t>
      </w:r>
      <w:r w:rsidR="00A25A88">
        <w:rPr>
          <w:rStyle w:val="Kiemels2"/>
          <w:b w:val="0"/>
          <w:bCs w:val="0"/>
          <w:sz w:val="24"/>
          <w:szCs w:val="24"/>
        </w:rPr>
        <w:t xml:space="preserve">a </w:t>
      </w:r>
      <w:r w:rsidR="00AA301B">
        <w:rPr>
          <w:rStyle w:val="Kiemels2"/>
          <w:b w:val="0"/>
          <w:bCs w:val="0"/>
          <w:sz w:val="24"/>
          <w:szCs w:val="24"/>
        </w:rPr>
        <w:t>T</w:t>
      </w:r>
      <w:r w:rsidR="00253C63">
        <w:rPr>
          <w:rStyle w:val="Kiemels2"/>
          <w:b w:val="0"/>
          <w:bCs w:val="0"/>
          <w:sz w:val="24"/>
          <w:szCs w:val="24"/>
        </w:rPr>
        <w:t xml:space="preserve">elepülésképi rendelet </w:t>
      </w:r>
      <w:r w:rsidR="00265786">
        <w:rPr>
          <w:rStyle w:val="Kiemels2"/>
          <w:b w:val="0"/>
          <w:bCs w:val="0"/>
          <w:sz w:val="24"/>
          <w:szCs w:val="24"/>
        </w:rPr>
        <w:t>vonatkozásában beérkezett vélemények megküldése a dokumen</w:t>
      </w:r>
      <w:r w:rsidR="00FD6886">
        <w:rPr>
          <w:rStyle w:val="Kiemels2"/>
          <w:b w:val="0"/>
          <w:bCs w:val="0"/>
          <w:sz w:val="24"/>
          <w:szCs w:val="24"/>
        </w:rPr>
        <w:t xml:space="preserve">tumokat készítő építész részére, aki el is készítette az új, frissített anyagokat a </w:t>
      </w:r>
      <w:r w:rsidR="00784ECF">
        <w:rPr>
          <w:rStyle w:val="Kiemels2"/>
          <w:b w:val="0"/>
          <w:bCs w:val="0"/>
          <w:sz w:val="24"/>
          <w:szCs w:val="24"/>
        </w:rPr>
        <w:t xml:space="preserve">beérkezett </w:t>
      </w:r>
      <w:r w:rsidR="00FD6886">
        <w:rPr>
          <w:rStyle w:val="Kiemels2"/>
          <w:b w:val="0"/>
          <w:bCs w:val="0"/>
          <w:sz w:val="24"/>
          <w:szCs w:val="24"/>
        </w:rPr>
        <w:t>vélemények beépítésével.</w:t>
      </w:r>
    </w:p>
    <w:p w:rsidR="00B306F4" w:rsidRDefault="00B306F4" w:rsidP="00FD6886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Felhívom a Tisztelt Képviselő-testület figyelmét arra, hogy a Településképi rendelet 16 §. alapján a 18/2005. (X. 27.) KT. számú, Gádoros Nagyközség Helyi Építési Szabályzatáról szóló rendelet 48. § (2) bekezdés szerinti</w:t>
      </w:r>
      <w:r w:rsidR="00C509DF">
        <w:rPr>
          <w:rStyle w:val="Kiemels2"/>
          <w:b w:val="0"/>
          <w:bCs w:val="0"/>
          <w:sz w:val="24"/>
          <w:szCs w:val="24"/>
        </w:rPr>
        <w:t xml:space="preserve"> 2. melléklet</w:t>
      </w:r>
      <w:r w:rsidR="008C1A2D">
        <w:rPr>
          <w:rStyle w:val="Kiemels2"/>
          <w:b w:val="0"/>
          <w:bCs w:val="0"/>
          <w:sz w:val="24"/>
          <w:szCs w:val="24"/>
        </w:rPr>
        <w:t xml:space="preserve"> hatályát veszti és a fenti rendelet lép a helyébe.</w:t>
      </w:r>
    </w:p>
    <w:p w:rsidR="00315E59" w:rsidRDefault="00315E59" w:rsidP="00FD6886">
      <w:pPr>
        <w:spacing w:after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Az új Településképi Arculati Kézikönyv és a Településképi rendelet megtalálhatóak az előterjesztés mellékletei között.</w:t>
      </w:r>
    </w:p>
    <w:p w:rsidR="00BB0B50" w:rsidRDefault="00BB0B50" w:rsidP="00473576">
      <w:pPr>
        <w:spacing w:before="240"/>
        <w:jc w:val="both"/>
        <w:rPr>
          <w:sz w:val="24"/>
          <w:szCs w:val="24"/>
        </w:rPr>
      </w:pPr>
      <w:r w:rsidRPr="00BB0B50">
        <w:rPr>
          <w:sz w:val="24"/>
          <w:szCs w:val="24"/>
        </w:rPr>
        <w:t>Kérem</w:t>
      </w:r>
      <w:r w:rsidR="005912BC">
        <w:rPr>
          <w:sz w:val="24"/>
          <w:szCs w:val="24"/>
        </w:rPr>
        <w:t xml:space="preserve"> </w:t>
      </w:r>
      <w:r w:rsidRPr="00BB0B50">
        <w:rPr>
          <w:sz w:val="24"/>
          <w:szCs w:val="24"/>
        </w:rPr>
        <w:t xml:space="preserve">a </w:t>
      </w:r>
      <w:r w:rsidR="001C4755">
        <w:rPr>
          <w:sz w:val="24"/>
          <w:szCs w:val="24"/>
        </w:rPr>
        <w:t xml:space="preserve">Tisztelt </w:t>
      </w:r>
      <w:r w:rsidRPr="00BB0B50">
        <w:rPr>
          <w:sz w:val="24"/>
          <w:szCs w:val="24"/>
        </w:rPr>
        <w:t xml:space="preserve">Képviselő-testületet, hogy </w:t>
      </w:r>
      <w:r>
        <w:rPr>
          <w:sz w:val="24"/>
          <w:szCs w:val="24"/>
        </w:rPr>
        <w:t>tekintse át a</w:t>
      </w:r>
      <w:r w:rsidR="00265786">
        <w:rPr>
          <w:sz w:val="24"/>
          <w:szCs w:val="24"/>
        </w:rPr>
        <w:t>z</w:t>
      </w:r>
      <w:r>
        <w:rPr>
          <w:sz w:val="24"/>
          <w:szCs w:val="24"/>
        </w:rPr>
        <w:t xml:space="preserve"> </w:t>
      </w:r>
      <w:r w:rsidR="00FD6886">
        <w:rPr>
          <w:sz w:val="24"/>
          <w:szCs w:val="24"/>
        </w:rPr>
        <w:t xml:space="preserve">újonnan </w:t>
      </w:r>
      <w:r w:rsidR="00265786">
        <w:rPr>
          <w:sz w:val="24"/>
          <w:szCs w:val="24"/>
        </w:rPr>
        <w:t>elkészült</w:t>
      </w:r>
      <w:r>
        <w:rPr>
          <w:sz w:val="24"/>
          <w:szCs w:val="24"/>
        </w:rPr>
        <w:t xml:space="preserve"> </w:t>
      </w:r>
      <w:r w:rsidR="00265786">
        <w:rPr>
          <w:sz w:val="24"/>
          <w:szCs w:val="24"/>
        </w:rPr>
        <w:t>dokumentumokat</w:t>
      </w:r>
      <w:r>
        <w:rPr>
          <w:sz w:val="24"/>
          <w:szCs w:val="24"/>
        </w:rPr>
        <w:t xml:space="preserve">, </w:t>
      </w:r>
      <w:r w:rsidR="00936524">
        <w:rPr>
          <w:sz w:val="24"/>
          <w:szCs w:val="24"/>
        </w:rPr>
        <w:t xml:space="preserve">és vitassák meg </w:t>
      </w:r>
      <w:r w:rsidR="00D20BF6">
        <w:rPr>
          <w:sz w:val="24"/>
          <w:szCs w:val="24"/>
        </w:rPr>
        <w:t>a</w:t>
      </w:r>
      <w:r w:rsidR="00265786">
        <w:rPr>
          <w:sz w:val="24"/>
          <w:szCs w:val="24"/>
        </w:rPr>
        <w:t>zok elfogadását</w:t>
      </w:r>
      <w:r w:rsidR="00EA003F">
        <w:rPr>
          <w:sz w:val="24"/>
          <w:szCs w:val="24"/>
        </w:rPr>
        <w:t>, továbbá kérjék fel a polgármester urat és a jegyző asszonyt a szükséges intézkedések megtételére.</w:t>
      </w:r>
    </w:p>
    <w:p w:rsidR="001C4755" w:rsidRPr="00BB0B50" w:rsidRDefault="008C1A2D" w:rsidP="00473576">
      <w:pPr>
        <w:spacing w:before="240"/>
        <w:jc w:val="both"/>
        <w:rPr>
          <w:rStyle w:val="Kiemels2"/>
          <w:b w:val="0"/>
          <w:bCs w:val="0"/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K</w:t>
      </w:r>
      <w:r w:rsidR="001C4755">
        <w:rPr>
          <w:rStyle w:val="Kiemels2"/>
          <w:b w:val="0"/>
          <w:bCs w:val="0"/>
          <w:sz w:val="24"/>
          <w:szCs w:val="24"/>
        </w:rPr>
        <w:t>érem a Tisztelt Képviselő-testületet, hogy döntsön A község település</w:t>
      </w:r>
      <w:r w:rsidR="002D74D3">
        <w:rPr>
          <w:rStyle w:val="Kiemels2"/>
          <w:b w:val="0"/>
          <w:bCs w:val="0"/>
          <w:sz w:val="24"/>
          <w:szCs w:val="24"/>
        </w:rPr>
        <w:t>képének</w:t>
      </w:r>
      <w:r w:rsidR="001C4755">
        <w:rPr>
          <w:rStyle w:val="Kiemels2"/>
          <w:b w:val="0"/>
          <w:bCs w:val="0"/>
          <w:sz w:val="24"/>
          <w:szCs w:val="24"/>
        </w:rPr>
        <w:t xml:space="preserve"> védelméről szóló rendelet </w:t>
      </w:r>
      <w:r>
        <w:rPr>
          <w:rStyle w:val="Kiemels2"/>
          <w:b w:val="0"/>
          <w:bCs w:val="0"/>
          <w:sz w:val="24"/>
          <w:szCs w:val="24"/>
        </w:rPr>
        <w:t>megalkotásáról.</w:t>
      </w:r>
    </w:p>
    <w:p w:rsidR="008D6253" w:rsidRDefault="00C51A7B" w:rsidP="008C1A2D">
      <w:pPr>
        <w:spacing w:before="600" w:after="360"/>
      </w:pPr>
      <w:r>
        <w:rPr>
          <w:b/>
          <w:bCs/>
          <w:sz w:val="24"/>
          <w:szCs w:val="24"/>
        </w:rPr>
        <w:t>Határozati javaslat:</w:t>
      </w:r>
    </w:p>
    <w:p w:rsidR="001C4755" w:rsidRDefault="00C51A7B" w:rsidP="00473576">
      <w:pPr>
        <w:jc w:val="both"/>
        <w:rPr>
          <w:rStyle w:val="Kiemels2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Gádoros Nagyközség Önkormányzatának Képviselő-testülete </w:t>
      </w:r>
      <w:r w:rsidR="00201B39">
        <w:rPr>
          <w:sz w:val="24"/>
          <w:szCs w:val="24"/>
        </w:rPr>
        <w:t>dönt arról, hogy a</w:t>
      </w:r>
      <w:r w:rsidR="00265786">
        <w:rPr>
          <w:sz w:val="24"/>
          <w:szCs w:val="24"/>
        </w:rPr>
        <w:t xml:space="preserve"> </w:t>
      </w:r>
      <w:r>
        <w:rPr>
          <w:rStyle w:val="Kiemels2"/>
          <w:b w:val="0"/>
          <w:bCs w:val="0"/>
          <w:sz w:val="24"/>
          <w:szCs w:val="24"/>
        </w:rPr>
        <w:t>Települ</w:t>
      </w:r>
      <w:r w:rsidR="00AA301B">
        <w:rPr>
          <w:rStyle w:val="Kiemels2"/>
          <w:b w:val="0"/>
          <w:bCs w:val="0"/>
          <w:sz w:val="24"/>
          <w:szCs w:val="24"/>
        </w:rPr>
        <w:t>ésképi Arculati Kézikönyv</w:t>
      </w:r>
      <w:r w:rsidR="00265786">
        <w:rPr>
          <w:rStyle w:val="Kiemels2"/>
          <w:b w:val="0"/>
          <w:bCs w:val="0"/>
          <w:sz w:val="24"/>
          <w:szCs w:val="24"/>
        </w:rPr>
        <w:t>et</w:t>
      </w:r>
      <w:r w:rsidR="00601D7F">
        <w:rPr>
          <w:rStyle w:val="Kiemels2"/>
          <w:b w:val="0"/>
          <w:bCs w:val="0"/>
          <w:sz w:val="24"/>
          <w:szCs w:val="24"/>
        </w:rPr>
        <w:t xml:space="preserve"> </w:t>
      </w:r>
      <w:r w:rsidR="00FD6886" w:rsidRPr="00852FD9">
        <w:rPr>
          <w:rStyle w:val="Kiemels2"/>
          <w:b w:val="0"/>
          <w:bCs w:val="0"/>
          <w:sz w:val="24"/>
          <w:szCs w:val="24"/>
        </w:rPr>
        <w:t>elfogadja</w:t>
      </w:r>
      <w:r w:rsidR="00F44837">
        <w:rPr>
          <w:rStyle w:val="Kiemels2"/>
          <w:b w:val="0"/>
          <w:bCs w:val="0"/>
          <w:sz w:val="24"/>
          <w:szCs w:val="24"/>
        </w:rPr>
        <w:t xml:space="preserve">. </w:t>
      </w:r>
    </w:p>
    <w:p w:rsidR="008D6253" w:rsidRDefault="001C4755" w:rsidP="00473576">
      <w:pPr>
        <w:jc w:val="both"/>
      </w:pPr>
      <w:r>
        <w:rPr>
          <w:rStyle w:val="Kiemels2"/>
          <w:b w:val="0"/>
          <w:bCs w:val="0"/>
          <w:sz w:val="24"/>
          <w:szCs w:val="24"/>
        </w:rPr>
        <w:t>F</w:t>
      </w:r>
      <w:r w:rsidR="00C51A7B">
        <w:rPr>
          <w:rStyle w:val="Kiemels2"/>
          <w:b w:val="0"/>
          <w:bCs w:val="0"/>
          <w:sz w:val="24"/>
          <w:szCs w:val="24"/>
        </w:rPr>
        <w:t xml:space="preserve">elkéri a polgármestert, </w:t>
      </w:r>
      <w:bookmarkStart w:id="1" w:name="__DdeLink__730_3290863950"/>
      <w:bookmarkEnd w:id="1"/>
      <w:r w:rsidR="00CC10A1">
        <w:rPr>
          <w:rStyle w:val="Kiemels2"/>
          <w:b w:val="0"/>
          <w:bCs w:val="0"/>
          <w:sz w:val="24"/>
          <w:szCs w:val="24"/>
        </w:rPr>
        <w:t xml:space="preserve">hogy gondoskodjon </w:t>
      </w:r>
      <w:r w:rsidR="00FD6886" w:rsidRPr="00FD6886">
        <w:rPr>
          <w:rStyle w:val="Kiemels2"/>
          <w:b w:val="0"/>
          <w:bCs w:val="0"/>
          <w:sz w:val="24"/>
          <w:szCs w:val="24"/>
        </w:rPr>
        <w:t>a</w:t>
      </w:r>
      <w:r w:rsidR="00852FD9">
        <w:rPr>
          <w:rStyle w:val="Kiemels2"/>
          <w:b w:val="0"/>
          <w:bCs w:val="0"/>
          <w:sz w:val="24"/>
          <w:szCs w:val="24"/>
        </w:rPr>
        <w:t xml:space="preserve"> </w:t>
      </w:r>
      <w:r w:rsidR="00852FD9" w:rsidRPr="00852FD9">
        <w:rPr>
          <w:rStyle w:val="Kiemels2"/>
          <w:b w:val="0"/>
          <w:bCs w:val="0"/>
          <w:sz w:val="24"/>
          <w:szCs w:val="24"/>
        </w:rPr>
        <w:t>szü</w:t>
      </w:r>
      <w:r w:rsidR="00852FD9">
        <w:rPr>
          <w:rStyle w:val="Kiemels2"/>
          <w:b w:val="0"/>
          <w:bCs w:val="0"/>
          <w:sz w:val="24"/>
          <w:szCs w:val="24"/>
        </w:rPr>
        <w:t>kséges intézkedések megtételérő</w:t>
      </w:r>
      <w:r w:rsidR="008C1A2D">
        <w:rPr>
          <w:rStyle w:val="Kiemels2"/>
          <w:b w:val="0"/>
          <w:bCs w:val="0"/>
          <w:sz w:val="24"/>
          <w:szCs w:val="24"/>
        </w:rPr>
        <w:t>l</w:t>
      </w:r>
      <w:r w:rsidR="00C509DF">
        <w:rPr>
          <w:rStyle w:val="Kiemels2"/>
          <w:b w:val="0"/>
          <w:bCs w:val="0"/>
          <w:sz w:val="24"/>
          <w:szCs w:val="24"/>
        </w:rPr>
        <w:t>.</w:t>
      </w:r>
    </w:p>
    <w:p w:rsidR="008D6253" w:rsidRDefault="00C51A7B" w:rsidP="008C1A2D">
      <w:pPr>
        <w:spacing w:before="360" w:after="360"/>
        <w:rPr>
          <w:sz w:val="24"/>
          <w:szCs w:val="24"/>
        </w:rPr>
      </w:pPr>
      <w:r>
        <w:rPr>
          <w:b/>
          <w:bCs/>
          <w:sz w:val="24"/>
          <w:szCs w:val="24"/>
        </w:rPr>
        <w:t>Határidő:</w:t>
      </w:r>
      <w:r>
        <w:rPr>
          <w:sz w:val="24"/>
          <w:szCs w:val="24"/>
        </w:rPr>
        <w:t xml:space="preserve"> </w:t>
      </w:r>
      <w:r w:rsidR="00C621C9">
        <w:rPr>
          <w:sz w:val="24"/>
          <w:szCs w:val="24"/>
        </w:rPr>
        <w:t>15 nap</w:t>
      </w:r>
    </w:p>
    <w:p w:rsidR="008C1A2D" w:rsidRDefault="00C51A7B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Felelős: </w:t>
      </w:r>
      <w:r>
        <w:rPr>
          <w:sz w:val="24"/>
          <w:szCs w:val="24"/>
        </w:rPr>
        <w:t>Maronka Lajos, polgármester</w:t>
      </w:r>
    </w:p>
    <w:p w:rsidR="008C1A2D" w:rsidRDefault="008C1A2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C1A2D" w:rsidRDefault="008C1A2D" w:rsidP="008C1A2D">
      <w:pPr>
        <w:spacing w:before="480" w:after="240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Rendeletalkotási javaslat:</w:t>
      </w:r>
    </w:p>
    <w:p w:rsidR="008C1A2D" w:rsidRDefault="008C1A2D" w:rsidP="008C1A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Gádoros Nagyközség Önkormányzatának Képviselő-testülete megalkotja </w:t>
      </w:r>
      <w:r>
        <w:rPr>
          <w:rStyle w:val="Kiemels2"/>
          <w:b w:val="0"/>
          <w:bCs w:val="0"/>
          <w:sz w:val="24"/>
          <w:szCs w:val="24"/>
        </w:rPr>
        <w:t xml:space="preserve">a „Településképi </w:t>
      </w:r>
      <w:proofErr w:type="gramStart"/>
      <w:r>
        <w:rPr>
          <w:rStyle w:val="Kiemels2"/>
          <w:b w:val="0"/>
          <w:bCs w:val="0"/>
          <w:sz w:val="24"/>
          <w:szCs w:val="24"/>
        </w:rPr>
        <w:t>rendelet”-</w:t>
      </w:r>
      <w:proofErr w:type="spellStart"/>
      <w:proofErr w:type="gramEnd"/>
      <w:r>
        <w:rPr>
          <w:rStyle w:val="Kiemels2"/>
          <w:b w:val="0"/>
          <w:bCs w:val="0"/>
          <w:sz w:val="24"/>
          <w:szCs w:val="24"/>
        </w:rPr>
        <w:t>ről</w:t>
      </w:r>
      <w:proofErr w:type="spellEnd"/>
      <w:r>
        <w:rPr>
          <w:sz w:val="24"/>
          <w:szCs w:val="24"/>
        </w:rPr>
        <w:t xml:space="preserve"> szóló …./2018.(XI. ….) számú önkormányzati rendeletét.</w:t>
      </w:r>
    </w:p>
    <w:p w:rsidR="008C1A2D" w:rsidRDefault="008C1A2D" w:rsidP="008C1A2D">
      <w:pPr>
        <w:spacing w:before="240" w:after="240"/>
        <w:rPr>
          <w:sz w:val="24"/>
          <w:szCs w:val="24"/>
        </w:rPr>
      </w:pPr>
      <w:r>
        <w:rPr>
          <w:b/>
          <w:bCs/>
          <w:sz w:val="24"/>
          <w:szCs w:val="24"/>
        </w:rPr>
        <w:t>Határidő:</w:t>
      </w:r>
      <w:r>
        <w:rPr>
          <w:sz w:val="24"/>
          <w:szCs w:val="24"/>
        </w:rPr>
        <w:t xml:space="preserve"> 15 nap</w:t>
      </w:r>
    </w:p>
    <w:p w:rsidR="008C1A2D" w:rsidRDefault="008C1A2D" w:rsidP="008C1A2D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Felelős: </w:t>
      </w:r>
      <w:r>
        <w:rPr>
          <w:sz w:val="24"/>
          <w:szCs w:val="24"/>
        </w:rPr>
        <w:t>Maronka Lajos, polgármester</w:t>
      </w:r>
    </w:p>
    <w:p w:rsidR="008D6253" w:rsidRDefault="00C51A7B" w:rsidP="00FB05C4">
      <w:pPr>
        <w:spacing w:before="480" w:after="360"/>
      </w:pPr>
      <w:r>
        <w:rPr>
          <w:sz w:val="24"/>
          <w:szCs w:val="24"/>
        </w:rPr>
        <w:t xml:space="preserve">Gádoros, 2018. </w:t>
      </w:r>
      <w:r w:rsidR="00FD6886">
        <w:rPr>
          <w:sz w:val="24"/>
          <w:szCs w:val="24"/>
        </w:rPr>
        <w:t>november 21</w:t>
      </w:r>
      <w:r>
        <w:rPr>
          <w:sz w:val="24"/>
          <w:szCs w:val="24"/>
        </w:rPr>
        <w:t>.</w:t>
      </w:r>
    </w:p>
    <w:p w:rsidR="008D6253" w:rsidRDefault="003F14CB" w:rsidP="003F14CB">
      <w:pPr>
        <w:tabs>
          <w:tab w:val="center" w:pos="7230"/>
        </w:tabs>
      </w:pPr>
      <w:r>
        <w:rPr>
          <w:sz w:val="24"/>
          <w:szCs w:val="24"/>
        </w:rPr>
        <w:tab/>
      </w:r>
      <w:r w:rsidR="00C51A7B">
        <w:rPr>
          <w:sz w:val="24"/>
          <w:szCs w:val="24"/>
        </w:rPr>
        <w:t xml:space="preserve">Maronka Lajos </w:t>
      </w:r>
    </w:p>
    <w:p w:rsidR="000555D2" w:rsidRDefault="003F14CB" w:rsidP="003F14CB">
      <w:pPr>
        <w:tabs>
          <w:tab w:val="center" w:pos="72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51A7B">
        <w:rPr>
          <w:sz w:val="24"/>
          <w:szCs w:val="24"/>
        </w:rPr>
        <w:t>polgármester</w:t>
      </w:r>
    </w:p>
    <w:p w:rsidR="00F21D39" w:rsidRDefault="00F21D3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21D39" w:rsidRDefault="00F21D39" w:rsidP="00F21D39">
      <w:pPr>
        <w:rPr>
          <w:color w:val="auto"/>
          <w:sz w:val="24"/>
          <w:szCs w:val="24"/>
        </w:rPr>
      </w:pPr>
    </w:p>
    <w:p w:rsidR="00F21D39" w:rsidRDefault="00F21D39" w:rsidP="00F21D39">
      <w:pPr>
        <w:rPr>
          <w:sz w:val="24"/>
          <w:szCs w:val="24"/>
        </w:rPr>
      </w:pPr>
    </w:p>
    <w:p w:rsidR="00F21D39" w:rsidRDefault="00F21D39" w:rsidP="00F21D39">
      <w:pPr>
        <w:rPr>
          <w:sz w:val="24"/>
          <w:szCs w:val="24"/>
        </w:rPr>
      </w:pPr>
    </w:p>
    <w:p w:rsidR="00F21D39" w:rsidRDefault="00F21D39" w:rsidP="00F21D39">
      <w:pPr>
        <w:rPr>
          <w:sz w:val="24"/>
          <w:szCs w:val="24"/>
        </w:rPr>
      </w:pPr>
    </w:p>
    <w:p w:rsidR="00F21D39" w:rsidRDefault="00F21D39" w:rsidP="00F21D39">
      <w:pPr>
        <w:rPr>
          <w:sz w:val="24"/>
          <w:szCs w:val="24"/>
        </w:rPr>
      </w:pPr>
    </w:p>
    <w:p w:rsidR="00F21D39" w:rsidRDefault="00F21D39" w:rsidP="00F21D3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Hatásvizsgálat</w:t>
      </w:r>
    </w:p>
    <w:p w:rsidR="00F21D39" w:rsidRDefault="00F21D39" w:rsidP="00F21D39">
      <w:pPr>
        <w:jc w:val="center"/>
        <w:rPr>
          <w:b/>
          <w:sz w:val="24"/>
          <w:szCs w:val="24"/>
        </w:rPr>
      </w:pPr>
    </w:p>
    <w:p w:rsidR="00F21D39" w:rsidRDefault="00F21D39" w:rsidP="00F21D3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 2011. január 1-jétől hatályos, a jogalkotásról szóló 2010. évi CXXX. tv.</w:t>
      </w:r>
    </w:p>
    <w:p w:rsidR="00F21D39" w:rsidRDefault="00F21D39" w:rsidP="00F21D3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(továbbiakban: </w:t>
      </w:r>
      <w:proofErr w:type="spellStart"/>
      <w:r>
        <w:rPr>
          <w:b/>
          <w:sz w:val="24"/>
          <w:szCs w:val="24"/>
        </w:rPr>
        <w:t>Jat</w:t>
      </w:r>
      <w:proofErr w:type="spellEnd"/>
      <w:r>
        <w:rPr>
          <w:b/>
          <w:sz w:val="24"/>
          <w:szCs w:val="24"/>
        </w:rPr>
        <w:t>.) 17. §-a szerint</w:t>
      </w:r>
    </w:p>
    <w:p w:rsidR="00F21D39" w:rsidRDefault="00F21D39" w:rsidP="00F21D39">
      <w:pPr>
        <w:rPr>
          <w:sz w:val="24"/>
          <w:szCs w:val="24"/>
        </w:rPr>
      </w:pPr>
    </w:p>
    <w:p w:rsidR="00F21D39" w:rsidRDefault="00F21D39" w:rsidP="00F21D39">
      <w:pPr>
        <w:rPr>
          <w:sz w:val="24"/>
          <w:szCs w:val="24"/>
        </w:rPr>
      </w:pPr>
    </w:p>
    <w:p w:rsidR="00F21D39" w:rsidRDefault="00F21D39" w:rsidP="00F21D39">
      <w:pPr>
        <w:rPr>
          <w:sz w:val="24"/>
          <w:szCs w:val="24"/>
        </w:rPr>
      </w:pPr>
    </w:p>
    <w:p w:rsidR="00F21D39" w:rsidRDefault="00F21D39" w:rsidP="00F21D39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tervezett jogszabály:</w:t>
      </w:r>
    </w:p>
    <w:p w:rsidR="00F21D39" w:rsidRDefault="00F21D39" w:rsidP="00F21D39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Társadalmi, gazdasági, költségvetési hatásai: </w:t>
      </w:r>
    </w:p>
    <w:p w:rsidR="00F21D39" w:rsidRDefault="00F21D39" w:rsidP="00F21D39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település összképének rendezettségét biztosítja.</w:t>
      </w:r>
    </w:p>
    <w:p w:rsidR="00F21D39" w:rsidRDefault="00F21D39" w:rsidP="00F21D39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jogszabály környezeti és egészségügyi következményei:</w:t>
      </w:r>
    </w:p>
    <w:p w:rsidR="00F21D39" w:rsidRDefault="00F21D39" w:rsidP="00F21D39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települési környezet egységesítése a rendelet megalkotásával biztosított.</w:t>
      </w:r>
    </w:p>
    <w:p w:rsidR="00F21D39" w:rsidRDefault="00F21D39" w:rsidP="00F21D39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Adminisztratív </w:t>
      </w:r>
      <w:proofErr w:type="spellStart"/>
      <w:r>
        <w:rPr>
          <w:sz w:val="24"/>
          <w:szCs w:val="24"/>
        </w:rPr>
        <w:t>terheket</w:t>
      </w:r>
      <w:proofErr w:type="spellEnd"/>
      <w:r>
        <w:rPr>
          <w:sz w:val="24"/>
          <w:szCs w:val="24"/>
        </w:rPr>
        <w:t xml:space="preserve"> befolyásoló hatása: </w:t>
      </w:r>
    </w:p>
    <w:p w:rsidR="00F21D39" w:rsidRDefault="00F21D39" w:rsidP="00F21D39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Többletmunkát </w:t>
      </w:r>
      <w:proofErr w:type="spellStart"/>
      <w:r>
        <w:rPr>
          <w:sz w:val="24"/>
          <w:szCs w:val="24"/>
        </w:rPr>
        <w:t>esetenként</w:t>
      </w:r>
      <w:proofErr w:type="spellEnd"/>
      <w:r>
        <w:rPr>
          <w:sz w:val="24"/>
          <w:szCs w:val="24"/>
        </w:rPr>
        <w:t>, előírt kérelmek benyújtásakor jelent.</w:t>
      </w:r>
    </w:p>
    <w:p w:rsidR="00F21D39" w:rsidRDefault="00F21D39" w:rsidP="00F21D39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jogszabály megalkotásának szükségessége:</w:t>
      </w:r>
    </w:p>
    <w:p w:rsidR="00F21D39" w:rsidRDefault="00F21D39" w:rsidP="00F21D39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településkép védelméről szóló 2016. évi LXXIV. törvény 16. § (2) bekezdése írja elő.</w:t>
      </w:r>
    </w:p>
    <w:p w:rsidR="00F21D39" w:rsidRDefault="00F21D39" w:rsidP="00F21D39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jogalkotás elmaradásának várható következményei:</w:t>
      </w:r>
    </w:p>
    <w:p w:rsidR="00F21D39" w:rsidRDefault="00F21D39" w:rsidP="00F21D39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rendelet megalkotásának elmaradása törvénysértés, ami törvényességi felügyeleti eljárást vonna maga után.</w:t>
      </w:r>
    </w:p>
    <w:p w:rsidR="00F21D39" w:rsidRDefault="00F21D39" w:rsidP="00F21D39">
      <w:pPr>
        <w:pStyle w:val="Listaszerbekezds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Alkalmazáshoz szükséges személyi, szervezeti, tárgyi és pénzügyi feltételek:</w:t>
      </w:r>
    </w:p>
    <w:p w:rsidR="00F21D39" w:rsidRDefault="00F21D39" w:rsidP="00F21D39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A szükséges feltételek adottak.</w:t>
      </w:r>
    </w:p>
    <w:p w:rsidR="00F21D39" w:rsidRDefault="00F21D39" w:rsidP="00F21D39">
      <w:pPr>
        <w:tabs>
          <w:tab w:val="center" w:pos="7230"/>
        </w:tabs>
      </w:pPr>
    </w:p>
    <w:p w:rsidR="008D6253" w:rsidRPr="008C1A2D" w:rsidRDefault="008D6253" w:rsidP="008C1A2D">
      <w:pPr>
        <w:rPr>
          <w:sz w:val="24"/>
          <w:szCs w:val="24"/>
        </w:rPr>
      </w:pPr>
    </w:p>
    <w:sectPr w:rsidR="008D6253" w:rsidRPr="008C1A2D" w:rsidSect="00BF0839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277" w:rsidRDefault="00C51A7B">
      <w:r>
        <w:separator/>
      </w:r>
    </w:p>
  </w:endnote>
  <w:endnote w:type="continuationSeparator" w:id="0">
    <w:p w:rsidR="00C82277" w:rsidRDefault="00C5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253" w:rsidRDefault="008D62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277" w:rsidRDefault="00C51A7B">
      <w:r>
        <w:separator/>
      </w:r>
    </w:p>
  </w:footnote>
  <w:footnote w:type="continuationSeparator" w:id="0">
    <w:p w:rsidR="00C82277" w:rsidRDefault="00C5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45F50"/>
    <w:multiLevelType w:val="multilevel"/>
    <w:tmpl w:val="B042803E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1845ECC"/>
    <w:multiLevelType w:val="multilevel"/>
    <w:tmpl w:val="F2B0EF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5433AF3"/>
    <w:multiLevelType w:val="hybridMultilevel"/>
    <w:tmpl w:val="6F2086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253"/>
    <w:rsid w:val="000029B1"/>
    <w:rsid w:val="00007A62"/>
    <w:rsid w:val="000555D2"/>
    <w:rsid w:val="000E314D"/>
    <w:rsid w:val="0014782C"/>
    <w:rsid w:val="00150DE9"/>
    <w:rsid w:val="001735E4"/>
    <w:rsid w:val="001844F3"/>
    <w:rsid w:val="001C4755"/>
    <w:rsid w:val="00201B39"/>
    <w:rsid w:val="00252448"/>
    <w:rsid w:val="00253C63"/>
    <w:rsid w:val="0025771B"/>
    <w:rsid w:val="00265786"/>
    <w:rsid w:val="002D74D3"/>
    <w:rsid w:val="00315E59"/>
    <w:rsid w:val="0036653D"/>
    <w:rsid w:val="00390773"/>
    <w:rsid w:val="003F14CB"/>
    <w:rsid w:val="00473576"/>
    <w:rsid w:val="00525697"/>
    <w:rsid w:val="00531E97"/>
    <w:rsid w:val="005912BC"/>
    <w:rsid w:val="005F2A69"/>
    <w:rsid w:val="00601D7F"/>
    <w:rsid w:val="00667582"/>
    <w:rsid w:val="00784ECF"/>
    <w:rsid w:val="00792B0E"/>
    <w:rsid w:val="007963BB"/>
    <w:rsid w:val="007F1D63"/>
    <w:rsid w:val="00852FD9"/>
    <w:rsid w:val="0085375C"/>
    <w:rsid w:val="008C1A2D"/>
    <w:rsid w:val="008D6253"/>
    <w:rsid w:val="00936524"/>
    <w:rsid w:val="00A25A88"/>
    <w:rsid w:val="00A54CEF"/>
    <w:rsid w:val="00AA301B"/>
    <w:rsid w:val="00AC6EE4"/>
    <w:rsid w:val="00B306F4"/>
    <w:rsid w:val="00B61993"/>
    <w:rsid w:val="00BA5994"/>
    <w:rsid w:val="00BB0B50"/>
    <w:rsid w:val="00BF0839"/>
    <w:rsid w:val="00BF5986"/>
    <w:rsid w:val="00C24DB9"/>
    <w:rsid w:val="00C509DF"/>
    <w:rsid w:val="00C51A7B"/>
    <w:rsid w:val="00C621C9"/>
    <w:rsid w:val="00C82277"/>
    <w:rsid w:val="00C960F0"/>
    <w:rsid w:val="00CC10A1"/>
    <w:rsid w:val="00CD20D4"/>
    <w:rsid w:val="00D05A22"/>
    <w:rsid w:val="00D20BF6"/>
    <w:rsid w:val="00D52DB8"/>
    <w:rsid w:val="00D56683"/>
    <w:rsid w:val="00EA003F"/>
    <w:rsid w:val="00F21D39"/>
    <w:rsid w:val="00F44837"/>
    <w:rsid w:val="00FB05C4"/>
    <w:rsid w:val="00FC626A"/>
    <w:rsid w:val="00FD5651"/>
    <w:rsid w:val="00FD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D6706"/>
  <w15:docId w15:val="{5B7688A0-E516-4E9C-A0ED-F5AEDC79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4240"/>
    <w:rPr>
      <w:color w:val="00000A"/>
    </w:rPr>
  </w:style>
  <w:style w:type="paragraph" w:styleId="Cmsor1">
    <w:name w:val="heading 1"/>
    <w:basedOn w:val="Norml"/>
    <w:link w:val="Cmsor1Char"/>
    <w:uiPriority w:val="9"/>
    <w:qFormat/>
    <w:rsid w:val="00C5275B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qFormat/>
    <w:rsid w:val="009532E1"/>
  </w:style>
  <w:style w:type="character" w:customStyle="1" w:styleId="llbChar">
    <w:name w:val="Élőláb Char"/>
    <w:basedOn w:val="Bekezdsalapbettpusa"/>
    <w:uiPriority w:val="99"/>
    <w:qFormat/>
    <w:rsid w:val="009532E1"/>
  </w:style>
  <w:style w:type="character" w:customStyle="1" w:styleId="Internet-hivatkozs">
    <w:name w:val="Internet-hivatkozás"/>
    <w:uiPriority w:val="99"/>
    <w:unhideWhenUsed/>
    <w:rsid w:val="001407E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B25FF3"/>
  </w:style>
  <w:style w:type="character" w:customStyle="1" w:styleId="Cmsor1Char">
    <w:name w:val="Címsor 1 Char"/>
    <w:link w:val="Cmsor1"/>
    <w:uiPriority w:val="9"/>
    <w:qFormat/>
    <w:rsid w:val="00C5275B"/>
    <w:rPr>
      <w:b/>
      <w:bCs/>
      <w:sz w:val="48"/>
      <w:szCs w:val="48"/>
    </w:rPr>
  </w:style>
  <w:style w:type="character" w:customStyle="1" w:styleId="BuborkszvegChar">
    <w:name w:val="Buborékszöveg Char"/>
    <w:basedOn w:val="Bekezdsalapbettpusa"/>
    <w:link w:val="Buborkszveg"/>
    <w:qFormat/>
    <w:rsid w:val="00804C53"/>
    <w:rPr>
      <w:rFonts w:ascii="Tahoma" w:hAnsi="Tahoma" w:cs="Tahoma"/>
      <w:sz w:val="16"/>
      <w:szCs w:val="16"/>
    </w:rPr>
  </w:style>
  <w:style w:type="character" w:customStyle="1" w:styleId="CmChar">
    <w:name w:val="Cím Char"/>
    <w:basedOn w:val="Bekezdsalapbettpusa"/>
    <w:link w:val="Cm"/>
    <w:qFormat/>
    <w:rsid w:val="00F04567"/>
    <w:rPr>
      <w:b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qFormat/>
    <w:rsid w:val="00F04567"/>
  </w:style>
  <w:style w:type="character" w:customStyle="1" w:styleId="Rendelet1szintChar">
    <w:name w:val="Rendelet 1 szint Char"/>
    <w:link w:val="Rendelet1szint"/>
    <w:qFormat/>
    <w:rsid w:val="00880B92"/>
    <w:rPr>
      <w:rFonts w:ascii="Calibri" w:eastAsia="Calibri" w:hAnsi="Calibri"/>
      <w:b/>
      <w:sz w:val="18"/>
      <w:szCs w:val="18"/>
      <w:lang w:eastAsia="en-US"/>
    </w:rPr>
  </w:style>
  <w:style w:type="character" w:customStyle="1" w:styleId="StlussbekAutomatikusChar">
    <w:name w:val="Stílus sbek + Automatikus Char"/>
    <w:qFormat/>
    <w:rsid w:val="00880B92"/>
    <w:rPr>
      <w:color w:val="000000"/>
      <w:lang w:val="hu-HU" w:eastAsia="hu-HU" w:bidi="ar-SA"/>
    </w:rPr>
  </w:style>
  <w:style w:type="character" w:styleId="Kiemels2">
    <w:name w:val="Strong"/>
    <w:basedOn w:val="Bekezdsalapbettpusa"/>
    <w:uiPriority w:val="22"/>
    <w:qFormat/>
    <w:rsid w:val="00C813DA"/>
    <w:rPr>
      <w:b/>
      <w:bCs/>
    </w:rPr>
  </w:style>
  <w:style w:type="character" w:styleId="Jegyzethivatkozs">
    <w:name w:val="annotation reference"/>
    <w:basedOn w:val="Bekezdsalapbettpusa"/>
    <w:qFormat/>
    <w:rsid w:val="005602FF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5602FF"/>
  </w:style>
  <w:style w:type="character" w:customStyle="1" w:styleId="MegjegyzstrgyaChar">
    <w:name w:val="Megjegyzés tárgya Char"/>
    <w:basedOn w:val="JegyzetszvegChar"/>
    <w:link w:val="Megjegyzstrgya"/>
    <w:qFormat/>
    <w:rsid w:val="005602FF"/>
    <w:rPr>
      <w:b/>
      <w:bCs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Times New Roman" w:cs="Times New Roman"/>
      <w:b/>
    </w:rPr>
  </w:style>
  <w:style w:type="character" w:customStyle="1" w:styleId="ListLabel25">
    <w:name w:val="ListLabel 25"/>
    <w:qFormat/>
    <w:rPr>
      <w:rFonts w:eastAsia="Times New Roman" w:cs="Times New Roman"/>
      <w:b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rFonts w:eastAsia="Calibri" w:cs="Times New Roman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Calibri" w:cs="Calibri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44">
    <w:name w:val="ListLabel 44"/>
    <w:qFormat/>
    <w:rPr>
      <w:rFonts w:cs="OpenSymbol"/>
      <w:sz w:val="24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rsid w:val="00A64240"/>
    <w:pPr>
      <w:spacing w:line="360" w:lineRule="atLeast"/>
      <w:jc w:val="center"/>
    </w:pPr>
    <w:rPr>
      <w:b/>
      <w:caps/>
      <w:sz w:val="16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rsid w:val="009532E1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9532E1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unhideWhenUsed/>
    <w:qFormat/>
    <w:rsid w:val="001407E1"/>
    <w:pPr>
      <w:spacing w:beforeAutospacing="1" w:afterAutospacing="1"/>
    </w:pPr>
    <w:rPr>
      <w:sz w:val="24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306D42"/>
    <w:pPr>
      <w:ind w:left="720"/>
      <w:contextualSpacing/>
    </w:pPr>
  </w:style>
  <w:style w:type="paragraph" w:styleId="Buborkszveg">
    <w:name w:val="Balloon Text"/>
    <w:basedOn w:val="Norml"/>
    <w:link w:val="BuborkszvegChar"/>
    <w:qFormat/>
    <w:rsid w:val="00804C53"/>
    <w:rPr>
      <w:rFonts w:ascii="Tahoma" w:hAnsi="Tahoma" w:cs="Tahoma"/>
      <w:sz w:val="16"/>
      <w:szCs w:val="16"/>
    </w:rPr>
  </w:style>
  <w:style w:type="paragraph" w:styleId="Cm">
    <w:name w:val="Title"/>
    <w:basedOn w:val="Norml"/>
    <w:link w:val="CmChar"/>
    <w:qFormat/>
    <w:rsid w:val="00F04567"/>
    <w:pPr>
      <w:jc w:val="center"/>
    </w:pPr>
    <w:rPr>
      <w:b/>
      <w:sz w:val="24"/>
      <w:szCs w:val="24"/>
    </w:rPr>
  </w:style>
  <w:style w:type="paragraph" w:customStyle="1" w:styleId="Alaprtelmezett">
    <w:name w:val="Alapértelmezett"/>
    <w:qFormat/>
    <w:rsid w:val="00880B92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4"/>
      <w:lang w:eastAsia="hi-IN" w:bidi="hi-IN"/>
    </w:rPr>
  </w:style>
  <w:style w:type="paragraph" w:customStyle="1" w:styleId="Rendelet1szint">
    <w:name w:val="Rendelet 1 szint"/>
    <w:basedOn w:val="Listaszerbekezds"/>
    <w:link w:val="Rendelet1szintChar"/>
    <w:qFormat/>
    <w:rsid w:val="00880B92"/>
    <w:pPr>
      <w:spacing w:before="240" w:after="120" w:line="276" w:lineRule="auto"/>
      <w:jc w:val="center"/>
    </w:pPr>
    <w:rPr>
      <w:rFonts w:ascii="Calibri" w:eastAsia="Calibri" w:hAnsi="Calibri"/>
      <w:b/>
      <w:sz w:val="18"/>
      <w:szCs w:val="18"/>
      <w:lang w:eastAsia="en-US"/>
    </w:rPr>
  </w:style>
  <w:style w:type="paragraph" w:customStyle="1" w:styleId="Rendelet2szint">
    <w:name w:val="Rendelet 2 szint"/>
    <w:basedOn w:val="Norml"/>
    <w:qFormat/>
    <w:rsid w:val="00880B92"/>
    <w:pPr>
      <w:spacing w:before="240"/>
      <w:jc w:val="both"/>
    </w:pPr>
    <w:rPr>
      <w:rFonts w:ascii="Calibri" w:eastAsia="Calibri" w:hAnsi="Calibri"/>
      <w:sz w:val="18"/>
      <w:szCs w:val="18"/>
      <w:lang w:eastAsia="en-US"/>
    </w:rPr>
  </w:style>
  <w:style w:type="paragraph" w:customStyle="1" w:styleId="Rendelet3szint">
    <w:name w:val="Rendelet 3. szint"/>
    <w:basedOn w:val="Rendelet2szint"/>
    <w:qFormat/>
    <w:rsid w:val="00880B92"/>
    <w:pPr>
      <w:spacing w:before="120"/>
      <w:contextualSpacing/>
    </w:pPr>
  </w:style>
  <w:style w:type="paragraph" w:customStyle="1" w:styleId="Rendelet4szint">
    <w:name w:val="Rendelet 4. szint"/>
    <w:basedOn w:val="Rendelet3szint"/>
    <w:qFormat/>
    <w:rsid w:val="00880B92"/>
    <w:pPr>
      <w:ind w:left="1276" w:hanging="425"/>
    </w:pPr>
  </w:style>
  <w:style w:type="paragraph" w:customStyle="1" w:styleId="Rendelet2szintszmnlkl">
    <w:name w:val="Rendelet 2 szint szám nélkül"/>
    <w:basedOn w:val="Rendelet2szint"/>
    <w:qFormat/>
    <w:rsid w:val="00880B92"/>
    <w:pPr>
      <w:ind w:left="567"/>
    </w:pPr>
  </w:style>
  <w:style w:type="paragraph" w:customStyle="1" w:styleId="msolistparagraphcxsplast">
    <w:name w:val="msolistparagraphcxsplast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cxspmiddle">
    <w:name w:val="msolistparagraphcxspmiddle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0">
    <w:name w:val="msolistparagraph"/>
    <w:basedOn w:val="Norml"/>
    <w:qFormat/>
    <w:rsid w:val="00044E46"/>
    <w:pPr>
      <w:spacing w:beforeAutospacing="1" w:afterAutospacing="1"/>
    </w:pPr>
    <w:rPr>
      <w:sz w:val="24"/>
      <w:szCs w:val="24"/>
    </w:rPr>
  </w:style>
  <w:style w:type="paragraph" w:styleId="Jegyzetszveg">
    <w:name w:val="annotation text"/>
    <w:basedOn w:val="Norml"/>
    <w:link w:val="JegyzetszvegChar"/>
    <w:qFormat/>
    <w:rsid w:val="005602FF"/>
  </w:style>
  <w:style w:type="paragraph" w:styleId="Megjegyzstrgya">
    <w:name w:val="annotation subject"/>
    <w:basedOn w:val="Jegyzetszveg"/>
    <w:link w:val="MegjegyzstrgyaChar"/>
    <w:qFormat/>
    <w:rsid w:val="005602FF"/>
    <w:rPr>
      <w:b/>
      <w:bCs/>
    </w:rPr>
  </w:style>
  <w:style w:type="paragraph" w:styleId="Vltozat">
    <w:name w:val="Revision"/>
    <w:uiPriority w:val="99"/>
    <w:semiHidden/>
    <w:qFormat/>
    <w:rsid w:val="005602FF"/>
    <w:rPr>
      <w:color w:val="00000A"/>
    </w:rPr>
  </w:style>
  <w:style w:type="table" w:styleId="Rcsostblzat">
    <w:name w:val="Table Grid"/>
    <w:basedOn w:val="Normltblzat"/>
    <w:uiPriority w:val="5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4</Pages>
  <Words>447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72</cp:revision>
  <cp:lastPrinted>2018-11-23T07:18:00Z</cp:lastPrinted>
  <dcterms:created xsi:type="dcterms:W3CDTF">2017-06-27T15:16:00Z</dcterms:created>
  <dcterms:modified xsi:type="dcterms:W3CDTF">2018-11-23T10:41:00Z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